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0B03" w14:textId="04DA3AA2" w:rsidR="00BD11E4" w:rsidRDefault="00BD11E4" w:rsidP="00BD11E4">
      <w:pPr>
        <w:jc w:val="center"/>
        <w:rPr>
          <w:b/>
          <w:bCs/>
          <w:sz w:val="32"/>
          <w:szCs w:val="32"/>
        </w:rPr>
      </w:pPr>
      <w:r w:rsidRPr="00BD11E4">
        <w:rPr>
          <w:b/>
          <w:bCs/>
          <w:sz w:val="32"/>
          <w:szCs w:val="32"/>
        </w:rPr>
        <w:t>P</w:t>
      </w:r>
      <w:r w:rsidRPr="00BD11E4">
        <w:rPr>
          <w:b/>
          <w:bCs/>
          <w:sz w:val="32"/>
          <w:szCs w:val="32"/>
        </w:rPr>
        <w:t>olityka prywatności</w:t>
      </w:r>
    </w:p>
    <w:p w14:paraId="70B2D571" w14:textId="77777777" w:rsidR="00BD11E4" w:rsidRPr="00BD11E4" w:rsidRDefault="00BD11E4" w:rsidP="00BD11E4">
      <w:pPr>
        <w:jc w:val="center"/>
        <w:rPr>
          <w:b/>
          <w:bCs/>
          <w:sz w:val="32"/>
          <w:szCs w:val="32"/>
        </w:rPr>
      </w:pPr>
    </w:p>
    <w:p w14:paraId="1F9A3108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1. Informacje ogólne</w:t>
      </w:r>
    </w:p>
    <w:p w14:paraId="7957C98F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 xml:space="preserve">Niniejsza Polityka Prywatności określa zasady przetwarzania danych osobowych użytkowników sklepu internetowego </w:t>
      </w:r>
      <w:proofErr w:type="spellStart"/>
      <w:r w:rsidRPr="00BD11E4">
        <w:rPr>
          <w:b/>
          <w:bCs/>
        </w:rPr>
        <w:t>Speed</w:t>
      </w:r>
      <w:proofErr w:type="spellEnd"/>
      <w:r w:rsidRPr="00BD11E4">
        <w:rPr>
          <w:b/>
          <w:bCs/>
        </w:rPr>
        <w:t xml:space="preserve"> Buster (dalej: „Sklep”), prowadzonego przez PAWEŁ ZYNEK "CHIP TECH" z siedzibą przy ul. Czesława Miłosza 9, 44-240 Żory, wpisanego do CEIDG, NIP: 6511564184, REGON: 277814920 (dalej: „Administrator”).</w:t>
      </w:r>
    </w:p>
    <w:p w14:paraId="37DC61FE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Administratorem danych osobowych jest PAWEŁ ZYNEK "CHIP TECH", który przetwarza dane zgodnie z obowiązującymi przepisami prawa, w tym Rozporządzeniem Parlamentu Europejskiego i Rady (UE) 2016/679 (RODO).</w:t>
      </w:r>
    </w:p>
    <w:p w14:paraId="1CA82E9C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Kontakt z administratorem danych jest możliwy:</w:t>
      </w:r>
    </w:p>
    <w:p w14:paraId="7B10C845" w14:textId="77777777" w:rsidR="00BD11E4" w:rsidRPr="00BD11E4" w:rsidRDefault="00BD11E4" w:rsidP="00BD11E4">
      <w:pPr>
        <w:numPr>
          <w:ilvl w:val="0"/>
          <w:numId w:val="1"/>
        </w:numPr>
        <w:rPr>
          <w:b/>
          <w:bCs/>
        </w:rPr>
      </w:pPr>
      <w:r w:rsidRPr="00BD11E4">
        <w:rPr>
          <w:b/>
          <w:bCs/>
        </w:rPr>
        <w:t>drogą e-mailową: info@speed-buster.pl,</w:t>
      </w:r>
    </w:p>
    <w:p w14:paraId="4DE008B6" w14:textId="77777777" w:rsidR="00BD11E4" w:rsidRPr="00BD11E4" w:rsidRDefault="00BD11E4" w:rsidP="00BD11E4">
      <w:pPr>
        <w:numPr>
          <w:ilvl w:val="0"/>
          <w:numId w:val="1"/>
        </w:numPr>
        <w:rPr>
          <w:b/>
          <w:bCs/>
        </w:rPr>
      </w:pPr>
      <w:r w:rsidRPr="00BD11E4">
        <w:rPr>
          <w:b/>
          <w:bCs/>
        </w:rPr>
        <w:t>telefonicznie: +48 600 880 600,</w:t>
      </w:r>
    </w:p>
    <w:p w14:paraId="26BAFB85" w14:textId="77777777" w:rsidR="00BD11E4" w:rsidRPr="00BD11E4" w:rsidRDefault="00BD11E4" w:rsidP="00BD11E4">
      <w:pPr>
        <w:numPr>
          <w:ilvl w:val="0"/>
          <w:numId w:val="1"/>
        </w:numPr>
        <w:rPr>
          <w:b/>
          <w:bCs/>
        </w:rPr>
      </w:pPr>
      <w:r w:rsidRPr="00BD11E4">
        <w:rPr>
          <w:b/>
          <w:bCs/>
        </w:rPr>
        <w:t>listownie na adres siedziby firmy.</w:t>
      </w:r>
    </w:p>
    <w:p w14:paraId="6E4FE924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pict w14:anchorId="6AA4673C">
          <v:rect id="_x0000_i1078" style="width:0;height:1.5pt" o:hralign="center" o:hrstd="t" o:hr="t" fillcolor="#a0a0a0" stroked="f"/>
        </w:pict>
      </w:r>
    </w:p>
    <w:p w14:paraId="0AB00364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2. Zakres i cel przetwarzania danych</w:t>
      </w:r>
    </w:p>
    <w:p w14:paraId="1D7EC9CE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Przetwarzamy dane osobowe wyłącznie w zakresie niezbędnym do realizacji następujących celów:</w:t>
      </w:r>
    </w:p>
    <w:p w14:paraId="24109956" w14:textId="77777777" w:rsidR="00BD11E4" w:rsidRPr="00BD11E4" w:rsidRDefault="00BD11E4" w:rsidP="00BD11E4">
      <w:pPr>
        <w:numPr>
          <w:ilvl w:val="0"/>
          <w:numId w:val="2"/>
        </w:numPr>
        <w:rPr>
          <w:b/>
          <w:bCs/>
        </w:rPr>
      </w:pPr>
      <w:r w:rsidRPr="00BD11E4">
        <w:rPr>
          <w:b/>
          <w:bCs/>
        </w:rPr>
        <w:t>realizacji zamówień oraz umowy sprzedaży – na podstawie niezbędności do wykonania umowy (art. 6 ust. 1 lit. b RODO),</w:t>
      </w:r>
    </w:p>
    <w:p w14:paraId="2BD7463E" w14:textId="77777777" w:rsidR="00BD11E4" w:rsidRPr="00BD11E4" w:rsidRDefault="00BD11E4" w:rsidP="00BD11E4">
      <w:pPr>
        <w:numPr>
          <w:ilvl w:val="0"/>
          <w:numId w:val="2"/>
        </w:numPr>
        <w:rPr>
          <w:b/>
          <w:bCs/>
        </w:rPr>
      </w:pPr>
      <w:r w:rsidRPr="00BD11E4">
        <w:rPr>
          <w:b/>
          <w:bCs/>
        </w:rPr>
        <w:t>prowadzenia konta użytkownika – na podstawie niezbędności do wykonania umowy (art. 6 ust. 1 lit. b RODO),</w:t>
      </w:r>
    </w:p>
    <w:p w14:paraId="7CAE95BB" w14:textId="77777777" w:rsidR="00BD11E4" w:rsidRPr="00BD11E4" w:rsidRDefault="00BD11E4" w:rsidP="00BD11E4">
      <w:pPr>
        <w:numPr>
          <w:ilvl w:val="0"/>
          <w:numId w:val="2"/>
        </w:numPr>
        <w:rPr>
          <w:b/>
          <w:bCs/>
        </w:rPr>
      </w:pPr>
      <w:r w:rsidRPr="00BD11E4">
        <w:rPr>
          <w:b/>
          <w:bCs/>
        </w:rPr>
        <w:t>obsługi reklamacji i zwrotów – na podstawie obowiązku prawnego (art. 6 ust. 1 lit. c RODO),</w:t>
      </w:r>
    </w:p>
    <w:p w14:paraId="50B325A3" w14:textId="77777777" w:rsidR="00BD11E4" w:rsidRPr="00BD11E4" w:rsidRDefault="00BD11E4" w:rsidP="00BD11E4">
      <w:pPr>
        <w:numPr>
          <w:ilvl w:val="0"/>
          <w:numId w:val="2"/>
        </w:numPr>
        <w:rPr>
          <w:b/>
          <w:bCs/>
        </w:rPr>
      </w:pPr>
      <w:r w:rsidRPr="00BD11E4">
        <w:rPr>
          <w:b/>
          <w:bCs/>
        </w:rPr>
        <w:t>obsługi zapytań i kontaktu z klientem – na podstawie prawnie uzasadnionego interesu administratora, polegającego na zapewnieniu obsługi klienta (art. 6 ust. 1 lit. f RODO),</w:t>
      </w:r>
    </w:p>
    <w:p w14:paraId="03B7BE0D" w14:textId="77777777" w:rsidR="00BD11E4" w:rsidRPr="00BD11E4" w:rsidRDefault="00BD11E4" w:rsidP="00BD11E4">
      <w:pPr>
        <w:numPr>
          <w:ilvl w:val="0"/>
          <w:numId w:val="2"/>
        </w:numPr>
        <w:rPr>
          <w:b/>
          <w:bCs/>
        </w:rPr>
      </w:pPr>
      <w:r w:rsidRPr="00BD11E4">
        <w:rPr>
          <w:b/>
          <w:bCs/>
        </w:rPr>
        <w:t>realizacji obowiązków podatkowych i rachunkowych – na podstawie obowiązku prawnego (art. 6 ust. 1 lit. c RODO),</w:t>
      </w:r>
    </w:p>
    <w:p w14:paraId="3B02B86A" w14:textId="77777777" w:rsidR="00BD11E4" w:rsidRPr="00BD11E4" w:rsidRDefault="00BD11E4" w:rsidP="00BD11E4">
      <w:pPr>
        <w:numPr>
          <w:ilvl w:val="0"/>
          <w:numId w:val="2"/>
        </w:numPr>
        <w:rPr>
          <w:b/>
          <w:bCs/>
        </w:rPr>
      </w:pPr>
      <w:r w:rsidRPr="00BD11E4">
        <w:rPr>
          <w:b/>
          <w:bCs/>
        </w:rPr>
        <w:t xml:space="preserve">marketingu własnych produktów i usług – na podstawie zgody użytkownika (art. 6 ust. 1 lit. a RODO) lub prawnie uzasadnionego interesu administratora w zakresie marketingu bezpośredniego (art. 6 ust. 1 lit. f RODO), w tym profilowania na podstawie plików </w:t>
      </w:r>
      <w:proofErr w:type="spellStart"/>
      <w:r w:rsidRPr="00BD11E4">
        <w:rPr>
          <w:b/>
          <w:bCs/>
        </w:rPr>
        <w:t>cookies</w:t>
      </w:r>
      <w:proofErr w:type="spellEnd"/>
      <w:r w:rsidRPr="00BD11E4">
        <w:rPr>
          <w:b/>
          <w:bCs/>
        </w:rPr>
        <w:t>.</w:t>
      </w:r>
    </w:p>
    <w:p w14:paraId="72697D1E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Zgoda na przetwarzanie danych w celach marketingowych może być cofnięta w dowolnym momencie, bez wpływu na zgodność z prawem przetwarzania dokonanego przed jej wycofaniem.</w:t>
      </w:r>
    </w:p>
    <w:p w14:paraId="53F1D418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lastRenderedPageBreak/>
        <w:pict w14:anchorId="4019464F">
          <v:rect id="_x0000_i1079" style="width:0;height:1.5pt" o:hralign="center" o:hrstd="t" o:hr="t" fillcolor="#a0a0a0" stroked="f"/>
        </w:pict>
      </w:r>
    </w:p>
    <w:p w14:paraId="7F6281A5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3. Odbiorcy danych</w:t>
      </w:r>
    </w:p>
    <w:p w14:paraId="01148A7C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Dane osobowe mogą być przekazywane podmiotom trzecim wyłącznie w zakresie niezbędnym do realizacji określonych celów, w tym:</w:t>
      </w:r>
    </w:p>
    <w:p w14:paraId="0C116E1F" w14:textId="77777777" w:rsidR="00BD11E4" w:rsidRPr="00BD11E4" w:rsidRDefault="00BD11E4" w:rsidP="00BD11E4">
      <w:pPr>
        <w:numPr>
          <w:ilvl w:val="0"/>
          <w:numId w:val="3"/>
        </w:numPr>
        <w:rPr>
          <w:b/>
          <w:bCs/>
        </w:rPr>
      </w:pPr>
      <w:r w:rsidRPr="00BD11E4">
        <w:rPr>
          <w:b/>
          <w:bCs/>
        </w:rPr>
        <w:t>operatorom płatności – w celu obsługi płatności za zamówienia,</w:t>
      </w:r>
    </w:p>
    <w:p w14:paraId="13BA6226" w14:textId="77777777" w:rsidR="00BD11E4" w:rsidRPr="00BD11E4" w:rsidRDefault="00BD11E4" w:rsidP="00BD11E4">
      <w:pPr>
        <w:numPr>
          <w:ilvl w:val="0"/>
          <w:numId w:val="3"/>
        </w:numPr>
        <w:rPr>
          <w:b/>
          <w:bCs/>
        </w:rPr>
      </w:pPr>
      <w:r w:rsidRPr="00BD11E4">
        <w:rPr>
          <w:b/>
          <w:bCs/>
        </w:rPr>
        <w:t>firmom kurierskim i pocztowym – w celu dostarczenia zamówień,</w:t>
      </w:r>
    </w:p>
    <w:p w14:paraId="70540456" w14:textId="77777777" w:rsidR="00BD11E4" w:rsidRPr="00BD11E4" w:rsidRDefault="00BD11E4" w:rsidP="00BD11E4">
      <w:pPr>
        <w:numPr>
          <w:ilvl w:val="0"/>
          <w:numId w:val="3"/>
        </w:numPr>
        <w:rPr>
          <w:b/>
          <w:bCs/>
        </w:rPr>
      </w:pPr>
      <w:r w:rsidRPr="00BD11E4">
        <w:rPr>
          <w:b/>
          <w:bCs/>
        </w:rPr>
        <w:t>dostawcom systemów IT – zapewniającym hosting, utrzymanie i wsparcie techniczne,</w:t>
      </w:r>
    </w:p>
    <w:p w14:paraId="62374619" w14:textId="77777777" w:rsidR="00BD11E4" w:rsidRPr="00BD11E4" w:rsidRDefault="00BD11E4" w:rsidP="00BD11E4">
      <w:pPr>
        <w:numPr>
          <w:ilvl w:val="0"/>
          <w:numId w:val="3"/>
        </w:numPr>
        <w:rPr>
          <w:b/>
          <w:bCs/>
        </w:rPr>
      </w:pPr>
      <w:r w:rsidRPr="00BD11E4">
        <w:rPr>
          <w:b/>
          <w:bCs/>
        </w:rPr>
        <w:t>podmiotom obsługującym rachunkowość i księgowość – w celu wywiązania się z obowiązków podatkowych i rachunkowych,</w:t>
      </w:r>
    </w:p>
    <w:p w14:paraId="7D89100F" w14:textId="77777777" w:rsidR="00BD11E4" w:rsidRPr="00BD11E4" w:rsidRDefault="00BD11E4" w:rsidP="00BD11E4">
      <w:pPr>
        <w:numPr>
          <w:ilvl w:val="0"/>
          <w:numId w:val="3"/>
        </w:numPr>
        <w:rPr>
          <w:b/>
          <w:bCs/>
        </w:rPr>
      </w:pPr>
      <w:r w:rsidRPr="00BD11E4">
        <w:rPr>
          <w:b/>
          <w:bCs/>
        </w:rPr>
        <w:t>dostawcom narzędzi analitycznych i reklamowych (np. Facebook, Google),</w:t>
      </w:r>
    </w:p>
    <w:p w14:paraId="0E3A0DA2" w14:textId="77777777" w:rsidR="00BD11E4" w:rsidRPr="00BD11E4" w:rsidRDefault="00BD11E4" w:rsidP="00BD11E4">
      <w:pPr>
        <w:numPr>
          <w:ilvl w:val="0"/>
          <w:numId w:val="3"/>
        </w:numPr>
        <w:rPr>
          <w:b/>
          <w:bCs/>
        </w:rPr>
      </w:pPr>
      <w:r w:rsidRPr="00BD11E4">
        <w:rPr>
          <w:b/>
          <w:bCs/>
        </w:rPr>
        <w:t>organom państwowym – tylko w zakresie wynikającym z obowiązujących przepisów prawa.</w:t>
      </w:r>
    </w:p>
    <w:p w14:paraId="6429AED4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W przypadku przekazywania danych poza Europejski Obszar Gospodarczy (EOG), zapewniamy, że odbywa się to zgodnie z RODO, np. na podstawie standardowych klauzul umownych zatwierdzonych przez Komisję Europejską.</w:t>
      </w:r>
    </w:p>
    <w:p w14:paraId="2E24F6F3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pict w14:anchorId="24AB128D">
          <v:rect id="_x0000_i1080" style="width:0;height:1.5pt" o:hralign="center" o:hrstd="t" o:hr="t" fillcolor="#a0a0a0" stroked="f"/>
        </w:pict>
      </w:r>
    </w:p>
    <w:p w14:paraId="5B228C63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4. Okres przechowywania danych</w:t>
      </w:r>
    </w:p>
    <w:p w14:paraId="57709013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Dane osobowe przechowujemy przez okres niezbędny do realizacji celów, dla których zostały zebrane, w tym:</w:t>
      </w:r>
    </w:p>
    <w:p w14:paraId="14540824" w14:textId="77777777" w:rsidR="00BD11E4" w:rsidRPr="00BD11E4" w:rsidRDefault="00BD11E4" w:rsidP="00BD11E4">
      <w:pPr>
        <w:numPr>
          <w:ilvl w:val="0"/>
          <w:numId w:val="4"/>
        </w:numPr>
        <w:rPr>
          <w:b/>
          <w:bCs/>
        </w:rPr>
      </w:pPr>
      <w:r w:rsidRPr="00BD11E4">
        <w:rPr>
          <w:b/>
          <w:bCs/>
        </w:rPr>
        <w:t>w celu realizacji umowy – przez czas jej obowiązywania oraz przez okres przedawnienia roszczeń (do 6 lat, a w przypadku roszczeń wynikających z działalności gospodarczej – 3 lata),</w:t>
      </w:r>
    </w:p>
    <w:p w14:paraId="76C8FB61" w14:textId="77777777" w:rsidR="00BD11E4" w:rsidRPr="00BD11E4" w:rsidRDefault="00BD11E4" w:rsidP="00BD11E4">
      <w:pPr>
        <w:numPr>
          <w:ilvl w:val="0"/>
          <w:numId w:val="4"/>
        </w:numPr>
        <w:rPr>
          <w:b/>
          <w:bCs/>
        </w:rPr>
      </w:pPr>
      <w:r w:rsidRPr="00BD11E4">
        <w:rPr>
          <w:b/>
          <w:bCs/>
        </w:rPr>
        <w:t>w celach marketingowych – do momentu cofnięcia zgody lub wniesienia sprzeciwu wobec przetwarzania,</w:t>
      </w:r>
    </w:p>
    <w:p w14:paraId="1760C22F" w14:textId="77777777" w:rsidR="00BD11E4" w:rsidRPr="00BD11E4" w:rsidRDefault="00BD11E4" w:rsidP="00BD11E4">
      <w:pPr>
        <w:numPr>
          <w:ilvl w:val="0"/>
          <w:numId w:val="4"/>
        </w:numPr>
        <w:rPr>
          <w:b/>
          <w:bCs/>
        </w:rPr>
      </w:pPr>
      <w:r w:rsidRPr="00BD11E4">
        <w:rPr>
          <w:b/>
          <w:bCs/>
        </w:rPr>
        <w:t>zgodnie z obowiązującymi przepisami prawa – np. dokumenty księgowe przechowujemy przez 5 lat, zgodnie z ustawą o rachunkowości.</w:t>
      </w:r>
    </w:p>
    <w:p w14:paraId="760647FB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 xml:space="preserve">Po upływie tych okresów dane są usuwane lub </w:t>
      </w:r>
      <w:proofErr w:type="spellStart"/>
      <w:r w:rsidRPr="00BD11E4">
        <w:rPr>
          <w:b/>
          <w:bCs/>
        </w:rPr>
        <w:t>anonimizowane</w:t>
      </w:r>
      <w:proofErr w:type="spellEnd"/>
      <w:r w:rsidRPr="00BD11E4">
        <w:rPr>
          <w:b/>
          <w:bCs/>
        </w:rPr>
        <w:t>, chyba że dalsze przechowywanie jest wymagane przez przepisy prawa.</w:t>
      </w:r>
    </w:p>
    <w:p w14:paraId="6A047040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pict w14:anchorId="51F37A7F">
          <v:rect id="_x0000_i1081" style="width:0;height:1.5pt" o:hralign="center" o:hrstd="t" o:hr="t" fillcolor="#a0a0a0" stroked="f"/>
        </w:pict>
      </w:r>
    </w:p>
    <w:p w14:paraId="4753420F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5. Prawa użytkowników</w:t>
      </w:r>
    </w:p>
    <w:p w14:paraId="601A081F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Każdej osobie, której dane dotyczą, przysługują następujące prawa:</w:t>
      </w:r>
    </w:p>
    <w:p w14:paraId="61B682D3" w14:textId="77777777" w:rsidR="00BD11E4" w:rsidRPr="00BD11E4" w:rsidRDefault="00BD11E4" w:rsidP="00BD11E4">
      <w:pPr>
        <w:numPr>
          <w:ilvl w:val="0"/>
          <w:numId w:val="5"/>
        </w:numPr>
        <w:rPr>
          <w:b/>
          <w:bCs/>
        </w:rPr>
      </w:pPr>
      <w:r w:rsidRPr="00BD11E4">
        <w:rPr>
          <w:b/>
          <w:bCs/>
        </w:rPr>
        <w:t>dostępu do swoich danych,</w:t>
      </w:r>
    </w:p>
    <w:p w14:paraId="31C5B245" w14:textId="77777777" w:rsidR="00BD11E4" w:rsidRPr="00BD11E4" w:rsidRDefault="00BD11E4" w:rsidP="00BD11E4">
      <w:pPr>
        <w:numPr>
          <w:ilvl w:val="0"/>
          <w:numId w:val="5"/>
        </w:numPr>
        <w:rPr>
          <w:b/>
          <w:bCs/>
        </w:rPr>
      </w:pPr>
      <w:r w:rsidRPr="00BD11E4">
        <w:rPr>
          <w:b/>
          <w:bCs/>
        </w:rPr>
        <w:t>sprostowania (poprawienia) danych,</w:t>
      </w:r>
    </w:p>
    <w:p w14:paraId="0854BDD6" w14:textId="77777777" w:rsidR="00BD11E4" w:rsidRPr="00BD11E4" w:rsidRDefault="00BD11E4" w:rsidP="00BD11E4">
      <w:pPr>
        <w:numPr>
          <w:ilvl w:val="0"/>
          <w:numId w:val="5"/>
        </w:numPr>
        <w:rPr>
          <w:b/>
          <w:bCs/>
        </w:rPr>
      </w:pPr>
      <w:r w:rsidRPr="00BD11E4">
        <w:rPr>
          <w:b/>
          <w:bCs/>
        </w:rPr>
        <w:t>usunięcia danych („prawo do bycia zapomnianym”) w przypadkach przewidzianych przepisami prawa,</w:t>
      </w:r>
    </w:p>
    <w:p w14:paraId="36037A22" w14:textId="77777777" w:rsidR="00BD11E4" w:rsidRPr="00BD11E4" w:rsidRDefault="00BD11E4" w:rsidP="00BD11E4">
      <w:pPr>
        <w:numPr>
          <w:ilvl w:val="0"/>
          <w:numId w:val="5"/>
        </w:numPr>
        <w:rPr>
          <w:b/>
          <w:bCs/>
        </w:rPr>
      </w:pPr>
      <w:r w:rsidRPr="00BD11E4">
        <w:rPr>
          <w:b/>
          <w:bCs/>
        </w:rPr>
        <w:lastRenderedPageBreak/>
        <w:t>ograniczenia przetwarzania,</w:t>
      </w:r>
    </w:p>
    <w:p w14:paraId="3E713774" w14:textId="77777777" w:rsidR="00BD11E4" w:rsidRPr="00BD11E4" w:rsidRDefault="00BD11E4" w:rsidP="00BD11E4">
      <w:pPr>
        <w:numPr>
          <w:ilvl w:val="0"/>
          <w:numId w:val="5"/>
        </w:numPr>
        <w:rPr>
          <w:b/>
          <w:bCs/>
        </w:rPr>
      </w:pPr>
      <w:r w:rsidRPr="00BD11E4">
        <w:rPr>
          <w:b/>
          <w:bCs/>
        </w:rPr>
        <w:t>przenoszenia danych,</w:t>
      </w:r>
    </w:p>
    <w:p w14:paraId="18693376" w14:textId="77777777" w:rsidR="00BD11E4" w:rsidRPr="00BD11E4" w:rsidRDefault="00BD11E4" w:rsidP="00BD11E4">
      <w:pPr>
        <w:numPr>
          <w:ilvl w:val="0"/>
          <w:numId w:val="5"/>
        </w:numPr>
        <w:rPr>
          <w:b/>
          <w:bCs/>
        </w:rPr>
      </w:pPr>
      <w:r w:rsidRPr="00BD11E4">
        <w:rPr>
          <w:b/>
          <w:bCs/>
        </w:rPr>
        <w:t>wniesienia sprzeciwu wobec przetwarzania danych,</w:t>
      </w:r>
    </w:p>
    <w:p w14:paraId="16E7F2F0" w14:textId="77777777" w:rsidR="00BD11E4" w:rsidRPr="00BD11E4" w:rsidRDefault="00BD11E4" w:rsidP="00BD11E4">
      <w:pPr>
        <w:numPr>
          <w:ilvl w:val="0"/>
          <w:numId w:val="5"/>
        </w:numPr>
        <w:rPr>
          <w:b/>
          <w:bCs/>
        </w:rPr>
      </w:pPr>
      <w:r w:rsidRPr="00BD11E4">
        <w:rPr>
          <w:b/>
          <w:bCs/>
        </w:rPr>
        <w:t>cofnięcia zgody na przetwarzanie danych w dowolnym momencie.</w:t>
      </w:r>
    </w:p>
    <w:p w14:paraId="5B5F9616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Użytkownik ma również prawo wniesienia skargi do Prezesa Urzędu Ochrony Danych Osobowych (UODO), jeśli uzna, że jego dane są przetwarzane niezgodnie z obowiązującymi przepisami.</w:t>
      </w:r>
    </w:p>
    <w:p w14:paraId="7D0DACF8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W celu realizacji swoich praw prosimy o kontakt na adres e-mail: info@speed-buster.pl.</w:t>
      </w:r>
    </w:p>
    <w:p w14:paraId="10B1A447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pict w14:anchorId="04AF3AB9">
          <v:rect id="_x0000_i1082" style="width:0;height:1.5pt" o:hralign="center" o:hrstd="t" o:hr="t" fillcolor="#a0a0a0" stroked="f"/>
        </w:pict>
      </w:r>
    </w:p>
    <w:p w14:paraId="09F7E6C7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 xml:space="preserve">6. Pliki </w:t>
      </w:r>
      <w:proofErr w:type="spellStart"/>
      <w:r w:rsidRPr="00BD11E4">
        <w:rPr>
          <w:b/>
          <w:bCs/>
        </w:rPr>
        <w:t>cookies</w:t>
      </w:r>
      <w:proofErr w:type="spellEnd"/>
    </w:p>
    <w:p w14:paraId="065D0F80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 xml:space="preserve">Nasza strona internetowa speed-buster.pl używa plików </w:t>
      </w:r>
      <w:proofErr w:type="spellStart"/>
      <w:r w:rsidRPr="00BD11E4">
        <w:rPr>
          <w:b/>
          <w:bCs/>
        </w:rPr>
        <w:t>cookies</w:t>
      </w:r>
      <w:proofErr w:type="spellEnd"/>
      <w:r w:rsidRPr="00BD11E4">
        <w:rPr>
          <w:b/>
          <w:bCs/>
        </w:rPr>
        <w:t xml:space="preserve"> – niewielkich plików tekstowych zapisywanych w przeglądarce użytkownika. Umożliwiają one prawidłowe działanie strony oraz analizę ruchu.</w:t>
      </w:r>
    </w:p>
    <w:p w14:paraId="3B28659C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 xml:space="preserve">Pliki </w:t>
      </w:r>
      <w:proofErr w:type="spellStart"/>
      <w:r w:rsidRPr="00BD11E4">
        <w:rPr>
          <w:b/>
          <w:bCs/>
        </w:rPr>
        <w:t>cookies</w:t>
      </w:r>
      <w:proofErr w:type="spellEnd"/>
      <w:r w:rsidRPr="00BD11E4">
        <w:rPr>
          <w:b/>
          <w:bCs/>
        </w:rPr>
        <w:t xml:space="preserve"> mogą być przechowywane przez różne okresy: pliki sesyjne usuwane są po zamknięciu przeglądarki, natomiast pliki trwałe mogą być przechowywane do 12 miesięcy.</w:t>
      </w:r>
    </w:p>
    <w:p w14:paraId="17CEEFC9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 xml:space="preserve">Użytkownik ma pełną kontrolę nad plikami </w:t>
      </w:r>
      <w:proofErr w:type="spellStart"/>
      <w:r w:rsidRPr="00BD11E4">
        <w:rPr>
          <w:b/>
          <w:bCs/>
        </w:rPr>
        <w:t>cookies</w:t>
      </w:r>
      <w:proofErr w:type="spellEnd"/>
      <w:r w:rsidRPr="00BD11E4">
        <w:rPr>
          <w:b/>
          <w:bCs/>
        </w:rPr>
        <w:t xml:space="preserve"> – może je zaakceptować, usunąć lub zablokować w ustawieniach swojej przeglądarki.</w:t>
      </w:r>
    </w:p>
    <w:p w14:paraId="78D1AAE3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pict w14:anchorId="516C83DA">
          <v:rect id="_x0000_i1083" style="width:0;height:1.5pt" o:hralign="center" o:hrstd="t" o:hr="t" fillcolor="#a0a0a0" stroked="f"/>
        </w:pict>
      </w:r>
    </w:p>
    <w:p w14:paraId="1E95C180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7. Narzędzia analityczne i marketingowe</w:t>
      </w:r>
    </w:p>
    <w:p w14:paraId="722D08DD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Administrator korzysta z następujących narzędzi analitycznych i reklamowych:</w:t>
      </w:r>
    </w:p>
    <w:p w14:paraId="44B9FD6C" w14:textId="77777777" w:rsidR="00BD11E4" w:rsidRPr="00BD11E4" w:rsidRDefault="00BD11E4" w:rsidP="00BD11E4">
      <w:pPr>
        <w:numPr>
          <w:ilvl w:val="0"/>
          <w:numId w:val="6"/>
        </w:numPr>
        <w:rPr>
          <w:b/>
          <w:bCs/>
        </w:rPr>
      </w:pPr>
      <w:r w:rsidRPr="00BD11E4">
        <w:rPr>
          <w:b/>
          <w:bCs/>
        </w:rPr>
        <w:t>Piksel Facebooka – analiza skuteczności reklam na Facebooku (</w:t>
      </w:r>
      <w:hyperlink r:id="rId5" w:history="1">
        <w:r w:rsidRPr="00BD11E4">
          <w:rPr>
            <w:rStyle w:val="Hipercze"/>
            <w:b/>
            <w:bCs/>
          </w:rPr>
          <w:t>polityka prywatności Facebooka</w:t>
        </w:r>
      </w:hyperlink>
      <w:r w:rsidRPr="00BD11E4">
        <w:rPr>
          <w:b/>
          <w:bCs/>
        </w:rPr>
        <w:t>).</w:t>
      </w:r>
    </w:p>
    <w:p w14:paraId="2E3BEAE2" w14:textId="77777777" w:rsidR="00BD11E4" w:rsidRPr="00BD11E4" w:rsidRDefault="00BD11E4" w:rsidP="00BD11E4">
      <w:pPr>
        <w:numPr>
          <w:ilvl w:val="0"/>
          <w:numId w:val="6"/>
        </w:numPr>
        <w:rPr>
          <w:b/>
          <w:bCs/>
        </w:rPr>
      </w:pPr>
      <w:r w:rsidRPr="00BD11E4">
        <w:rPr>
          <w:b/>
          <w:bCs/>
        </w:rPr>
        <w:t xml:space="preserve">Google </w:t>
      </w:r>
      <w:proofErr w:type="spellStart"/>
      <w:r w:rsidRPr="00BD11E4">
        <w:rPr>
          <w:b/>
          <w:bCs/>
        </w:rPr>
        <w:t>Ads</w:t>
      </w:r>
      <w:proofErr w:type="spellEnd"/>
      <w:r w:rsidRPr="00BD11E4">
        <w:rPr>
          <w:b/>
          <w:bCs/>
        </w:rPr>
        <w:t xml:space="preserve"> (śledzenie konwersji, </w:t>
      </w:r>
      <w:proofErr w:type="spellStart"/>
      <w:r w:rsidRPr="00BD11E4">
        <w:rPr>
          <w:b/>
          <w:bCs/>
        </w:rPr>
        <w:t>remarketing</w:t>
      </w:r>
      <w:proofErr w:type="spellEnd"/>
      <w:r w:rsidRPr="00BD11E4">
        <w:rPr>
          <w:b/>
          <w:bCs/>
        </w:rPr>
        <w:t>) – monitorowanie efektywności reklam Google (polityka prywatności Google).</w:t>
      </w:r>
    </w:p>
    <w:p w14:paraId="4BAEA0FD" w14:textId="77777777" w:rsidR="00BD11E4" w:rsidRPr="00BD11E4" w:rsidRDefault="00BD11E4" w:rsidP="00BD11E4">
      <w:pPr>
        <w:numPr>
          <w:ilvl w:val="0"/>
          <w:numId w:val="6"/>
        </w:numPr>
        <w:rPr>
          <w:b/>
          <w:bCs/>
        </w:rPr>
      </w:pPr>
      <w:r w:rsidRPr="00BD11E4">
        <w:rPr>
          <w:b/>
          <w:bCs/>
        </w:rPr>
        <w:t>YouTube – osadzanie treści wideo i analiza interakcji użytkowników.</w:t>
      </w:r>
    </w:p>
    <w:p w14:paraId="0562EF4B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pict w14:anchorId="4B0B2852">
          <v:rect id="_x0000_i1084" style="width:0;height:1.5pt" o:hralign="center" o:hrstd="t" o:hr="t" fillcolor="#a0a0a0" stroked="f"/>
        </w:pict>
      </w:r>
    </w:p>
    <w:p w14:paraId="3F82BA82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8. Zabezpieczenia danych</w:t>
      </w:r>
    </w:p>
    <w:p w14:paraId="1539D1CA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Administrator stosuje odpowiednie środki techniczne i organizacyjne w celu ochrony danych osobowych przed nieuprawnionym dostępem, utratą, modyfikacją lub naruszeniem.</w:t>
      </w:r>
    </w:p>
    <w:p w14:paraId="6631ED93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pict w14:anchorId="0616C1BC">
          <v:rect id="_x0000_i1085" style="width:0;height:1.5pt" o:hralign="center" o:hrstd="t" o:hr="t" fillcolor="#a0a0a0" stroked="f"/>
        </w:pict>
      </w:r>
    </w:p>
    <w:p w14:paraId="24740D46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9. Zmiany w Polityce Prywatności</w:t>
      </w:r>
    </w:p>
    <w:p w14:paraId="132E0D59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Zastrzegamy sobie prawo do aktualizacji Polityki Prywatności. Wszelkie zmiany będą publikowane na stronie speed-buster.pl i obowiązują od momentu ich opublikowania.</w:t>
      </w:r>
    </w:p>
    <w:p w14:paraId="68C2DDC8" w14:textId="77777777" w:rsidR="00BD11E4" w:rsidRPr="00BD11E4" w:rsidRDefault="00BD11E4" w:rsidP="00BD11E4">
      <w:pPr>
        <w:rPr>
          <w:b/>
          <w:bCs/>
        </w:rPr>
      </w:pPr>
      <w:r w:rsidRPr="00BD11E4">
        <w:rPr>
          <w:b/>
          <w:bCs/>
        </w:rPr>
        <w:t>W razie pytań prosimy o kontakt: info@speed-buster.pl.</w:t>
      </w:r>
    </w:p>
    <w:p w14:paraId="7953A0A0" w14:textId="77777777" w:rsidR="00FC367A" w:rsidRPr="00BD11E4" w:rsidRDefault="00FC367A" w:rsidP="00BD11E4"/>
    <w:sectPr w:rsidR="00FC367A" w:rsidRPr="00BD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3A59"/>
    <w:multiLevelType w:val="multilevel"/>
    <w:tmpl w:val="68F4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B6B18"/>
    <w:multiLevelType w:val="multilevel"/>
    <w:tmpl w:val="AD32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23CCC"/>
    <w:multiLevelType w:val="multilevel"/>
    <w:tmpl w:val="275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D5CFE"/>
    <w:multiLevelType w:val="multilevel"/>
    <w:tmpl w:val="8F28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D2E58"/>
    <w:multiLevelType w:val="multilevel"/>
    <w:tmpl w:val="5C68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C3D8B"/>
    <w:multiLevelType w:val="multilevel"/>
    <w:tmpl w:val="946A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318181">
    <w:abstractNumId w:val="2"/>
  </w:num>
  <w:num w:numId="2" w16cid:durableId="816074845">
    <w:abstractNumId w:val="3"/>
  </w:num>
  <w:num w:numId="3" w16cid:durableId="183516437">
    <w:abstractNumId w:val="1"/>
  </w:num>
  <w:num w:numId="4" w16cid:durableId="647637986">
    <w:abstractNumId w:val="5"/>
  </w:num>
  <w:num w:numId="5" w16cid:durableId="967475142">
    <w:abstractNumId w:val="0"/>
  </w:num>
  <w:num w:numId="6" w16cid:durableId="207884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4D"/>
    <w:rsid w:val="00824FFE"/>
    <w:rsid w:val="009D474D"/>
    <w:rsid w:val="00BA155A"/>
    <w:rsid w:val="00BD11E4"/>
    <w:rsid w:val="00F0694B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55F1"/>
  <w15:chartTrackingRefBased/>
  <w15:docId w15:val="{3719F685-340A-4DD6-B3FE-062A7094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4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4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4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4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4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4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4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4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4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4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47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47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47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47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47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47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4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4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4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7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47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47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4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47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474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D474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ivacy/explan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4708</Characters>
  <Application>Microsoft Office Word</Application>
  <DocSecurity>0</DocSecurity>
  <Lines>39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Zynek (sz302793)</dc:creator>
  <cp:keywords/>
  <dc:description/>
  <cp:lastModifiedBy>Sebastian Zynek (sz302793)</cp:lastModifiedBy>
  <cp:revision>2</cp:revision>
  <dcterms:created xsi:type="dcterms:W3CDTF">2025-03-04T13:21:00Z</dcterms:created>
  <dcterms:modified xsi:type="dcterms:W3CDTF">2025-03-04T13:21:00Z</dcterms:modified>
</cp:coreProperties>
</file>